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68314" w14:textId="70C86CBF" w:rsidR="006212AC" w:rsidRDefault="00BA2DE3" w:rsidP="2514EFC5">
      <w:pPr>
        <w:ind w:left="2160" w:hanging="2160"/>
        <w:rPr>
          <w:b/>
          <w:bCs/>
        </w:rPr>
      </w:pPr>
      <w:bookmarkStart w:id="0" w:name="_GoBack"/>
      <w:bookmarkEnd w:id="0"/>
      <w:r w:rsidRPr="2514EFC5">
        <w:rPr>
          <w:b/>
          <w:bCs/>
        </w:rPr>
        <w:t>STF-</w:t>
      </w:r>
      <w:r w:rsidR="001E3CC9" w:rsidRPr="2514EFC5">
        <w:rPr>
          <w:b/>
          <w:bCs/>
        </w:rPr>
        <w:t>PIA</w:t>
      </w:r>
      <w:r w:rsidR="00C17B3C" w:rsidRPr="2514EFC5">
        <w:rPr>
          <w:b/>
          <w:bCs/>
        </w:rPr>
        <w:t>-</w:t>
      </w:r>
      <w:r w:rsidR="001E3CC9" w:rsidRPr="2514EFC5">
        <w:rPr>
          <w:b/>
          <w:bCs/>
        </w:rPr>
        <w:t>1</w:t>
      </w:r>
      <w:r w:rsidR="00731326" w:rsidRPr="2514EFC5">
        <w:rPr>
          <w:b/>
          <w:bCs/>
        </w:rPr>
        <w:t>4</w:t>
      </w:r>
      <w:r w:rsidR="00D01D2F" w:rsidRPr="2514EFC5">
        <w:rPr>
          <w:b/>
          <w:bCs/>
        </w:rPr>
        <w:t>-</w:t>
      </w:r>
      <w:r w:rsidR="007313E4" w:rsidRPr="2514EFC5">
        <w:rPr>
          <w:b/>
          <w:bCs/>
        </w:rPr>
        <w:t>1</w:t>
      </w:r>
      <w:r w:rsidR="75046F7E" w:rsidRPr="2514EFC5">
        <w:rPr>
          <w:b/>
          <w:bCs/>
        </w:rPr>
        <w:t>4</w:t>
      </w:r>
    </w:p>
    <w:p w14:paraId="546F6A42" w14:textId="77777777" w:rsidR="00AF58CB" w:rsidRDefault="00AF58CB" w:rsidP="009E7D93">
      <w:pPr>
        <w:ind w:left="2160" w:hanging="2160"/>
        <w:rPr>
          <w:b/>
          <w:szCs w:val="24"/>
        </w:rPr>
      </w:pPr>
    </w:p>
    <w:p w14:paraId="3B8EAE45" w14:textId="712B4C15" w:rsidR="0093055A" w:rsidRDefault="00F9581B" w:rsidP="0093055A">
      <w:pPr>
        <w:spacing w:after="200"/>
        <w:rPr>
          <w:b/>
          <w:szCs w:val="24"/>
          <w:u w:val="single"/>
        </w:rPr>
      </w:pPr>
      <w:r w:rsidRPr="2514EFC5">
        <w:rPr>
          <w:b/>
          <w:bCs/>
          <w:u w:val="single"/>
        </w:rPr>
        <w:t>Question:</w:t>
      </w:r>
    </w:p>
    <w:p w14:paraId="2097D750" w14:textId="6AF8082C" w:rsidR="16BF4611" w:rsidRDefault="16BF4611" w:rsidP="2514EFC5">
      <w:r w:rsidRPr="2514EFC5">
        <w:rPr>
          <w:szCs w:val="24"/>
        </w:rPr>
        <w:t>Will the O&amp;M budgets for each unit in the modernization program change as a result of the program? If so, please provide a description of the changes and provide the Company’s actual and estimated O&amp;M budgets for in the three years prior to completion and the three years following completion.</w:t>
      </w:r>
    </w:p>
    <w:p w14:paraId="7AEE8427" w14:textId="0AE32D66" w:rsidR="2514EFC5" w:rsidRDefault="2514EFC5" w:rsidP="2514EFC5">
      <w:pPr>
        <w:spacing w:after="200"/>
      </w:pPr>
    </w:p>
    <w:p w14:paraId="7948131B" w14:textId="6781A470" w:rsidR="00F9581B" w:rsidRDefault="00F9581B" w:rsidP="00106852">
      <w:pPr>
        <w:spacing w:after="200"/>
        <w:rPr>
          <w:b/>
          <w:szCs w:val="24"/>
          <w:u w:val="single"/>
        </w:rPr>
      </w:pPr>
      <w:r w:rsidRPr="1CB6879A">
        <w:rPr>
          <w:b/>
          <w:bCs/>
          <w:u w:val="single"/>
        </w:rPr>
        <w:t>Response:</w:t>
      </w:r>
    </w:p>
    <w:p w14:paraId="6C6DD4D0" w14:textId="2093DD2B" w:rsidR="08132612" w:rsidRDefault="08132612" w:rsidP="6C78DC45">
      <w:pPr>
        <w:spacing w:after="200" w:line="276" w:lineRule="auto"/>
        <w:jc w:val="both"/>
        <w:rPr>
          <w:color w:val="000000" w:themeColor="text1"/>
          <w:szCs w:val="24"/>
        </w:rPr>
      </w:pPr>
      <w:r w:rsidRPr="6C78DC45">
        <w:rPr>
          <w:color w:val="000000" w:themeColor="text1"/>
          <w:szCs w:val="24"/>
        </w:rPr>
        <w:t xml:space="preserve">During the </w:t>
      </w:r>
      <w:r w:rsidR="5F3BC775" w:rsidRPr="6C78DC45">
        <w:rPr>
          <w:color w:val="000000" w:themeColor="text1"/>
          <w:szCs w:val="24"/>
        </w:rPr>
        <w:t>initial</w:t>
      </w:r>
      <w:r w:rsidRPr="6C78DC45">
        <w:rPr>
          <w:color w:val="000000" w:themeColor="text1"/>
          <w:szCs w:val="24"/>
        </w:rPr>
        <w:t xml:space="preserve"> years of the modernization </w:t>
      </w:r>
      <w:r w:rsidR="59596333" w:rsidRPr="6C78DC45">
        <w:rPr>
          <w:color w:val="000000" w:themeColor="text1"/>
          <w:szCs w:val="24"/>
        </w:rPr>
        <w:t>program</w:t>
      </w:r>
      <w:r w:rsidR="682F395A" w:rsidRPr="6C78DC45">
        <w:rPr>
          <w:color w:val="000000" w:themeColor="text1"/>
          <w:szCs w:val="24"/>
        </w:rPr>
        <w:t>,</w:t>
      </w:r>
      <w:r w:rsidRPr="6C78DC45">
        <w:rPr>
          <w:color w:val="000000" w:themeColor="text1"/>
          <w:szCs w:val="24"/>
        </w:rPr>
        <w:t xml:space="preserve"> O&amp;M budgets are expected to </w:t>
      </w:r>
      <w:r w:rsidR="78722616" w:rsidRPr="6C78DC45">
        <w:rPr>
          <w:color w:val="000000" w:themeColor="text1"/>
          <w:szCs w:val="24"/>
        </w:rPr>
        <w:t>remain</w:t>
      </w:r>
      <w:r w:rsidRPr="6C78DC45">
        <w:rPr>
          <w:color w:val="000000" w:themeColor="text1"/>
          <w:szCs w:val="24"/>
        </w:rPr>
        <w:t xml:space="preserve"> constant.</w:t>
      </w:r>
      <w:r w:rsidR="69A1BF4C" w:rsidRPr="6C78DC45">
        <w:rPr>
          <w:color w:val="000000" w:themeColor="text1"/>
          <w:szCs w:val="24"/>
        </w:rPr>
        <w:t xml:space="preserve"> </w:t>
      </w:r>
      <w:r w:rsidR="058BD9AA" w:rsidRPr="6C78DC45">
        <w:rPr>
          <w:color w:val="000000" w:themeColor="text1"/>
          <w:szCs w:val="24"/>
        </w:rPr>
        <w:t xml:space="preserve">Please see STF-PIA-14-14 Attachment for the </w:t>
      </w:r>
      <w:r w:rsidR="53B6EB3B" w:rsidRPr="6C78DC45">
        <w:rPr>
          <w:color w:val="000000" w:themeColor="text1"/>
          <w:szCs w:val="24"/>
        </w:rPr>
        <w:t>O&amp;M</w:t>
      </w:r>
      <w:r w:rsidR="18668E46" w:rsidRPr="6C78DC45">
        <w:rPr>
          <w:color w:val="000000" w:themeColor="text1"/>
          <w:szCs w:val="24"/>
        </w:rPr>
        <w:t xml:space="preserve"> actuals</w:t>
      </w:r>
      <w:r w:rsidR="53B6EB3B" w:rsidRPr="6C78DC45">
        <w:rPr>
          <w:color w:val="000000" w:themeColor="text1"/>
          <w:szCs w:val="24"/>
        </w:rPr>
        <w:t xml:space="preserve"> for the past three years and the estimated O&amp;M budgets for the following three years. </w:t>
      </w:r>
      <w:r w:rsidR="3DBF78B3" w:rsidRPr="6C78DC45">
        <w:rPr>
          <w:color w:val="000000" w:themeColor="text1"/>
          <w:szCs w:val="24"/>
        </w:rPr>
        <w:t xml:space="preserve">As the modernization program progresses and </w:t>
      </w:r>
      <w:proofErr w:type="gramStart"/>
      <w:r w:rsidR="3DBF78B3" w:rsidRPr="6C78DC45">
        <w:rPr>
          <w:color w:val="000000" w:themeColor="text1"/>
          <w:szCs w:val="24"/>
        </w:rPr>
        <w:t>the majority of</w:t>
      </w:r>
      <w:proofErr w:type="gramEnd"/>
      <w:r w:rsidR="3DBF78B3" w:rsidRPr="6C78DC45">
        <w:rPr>
          <w:color w:val="000000" w:themeColor="text1"/>
          <w:szCs w:val="24"/>
        </w:rPr>
        <w:t xml:space="preserve"> the equipment is replaced across the fleet, analysis will be performed to evaluate the need to change the O&amp;M budgets for the hydro fleet. In addition, please note</w:t>
      </w:r>
      <w:r w:rsidR="69A1BF4C" w:rsidRPr="6C78DC45">
        <w:rPr>
          <w:color w:val="000000" w:themeColor="text1"/>
          <w:szCs w:val="24"/>
        </w:rPr>
        <w:t xml:space="preserve"> O&amp;M is budgeted at the river system level and not the plant level.</w:t>
      </w:r>
      <w:r w:rsidRPr="6C78DC45">
        <w:rPr>
          <w:color w:val="000000" w:themeColor="text1"/>
          <w:szCs w:val="24"/>
        </w:rPr>
        <w:t xml:space="preserve"> </w:t>
      </w:r>
      <w:r w:rsidR="3A5DF8E4" w:rsidRPr="6C78DC45">
        <w:rPr>
          <w:color w:val="000000" w:themeColor="text1"/>
          <w:szCs w:val="24"/>
        </w:rPr>
        <w:t xml:space="preserve"> </w:t>
      </w:r>
    </w:p>
    <w:sectPr w:rsidR="08132612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03E37" w14:textId="77777777" w:rsidR="00C718C9" w:rsidRDefault="00C718C9">
      <w:r>
        <w:separator/>
      </w:r>
    </w:p>
  </w:endnote>
  <w:endnote w:type="continuationSeparator" w:id="0">
    <w:p w14:paraId="46520A41" w14:textId="77777777" w:rsidR="00C718C9" w:rsidRDefault="00C7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1DA7" w14:textId="6D2E8B14" w:rsidR="005A3320" w:rsidRPr="000E31CE" w:rsidRDefault="005A3320" w:rsidP="000E31CE">
    <w:pPr>
      <w:pStyle w:val="Footer"/>
    </w:pPr>
    <w:r w:rsidRPr="000E31CE">
      <w:t xml:space="preserve">Contact: </w:t>
    </w:r>
    <w:r w:rsidR="006C59F9" w:rsidRPr="00764554">
      <w:t>Jeff Grubb</w:t>
    </w:r>
    <w:r>
      <w:tab/>
    </w:r>
    <w:r>
      <w:tab/>
    </w:r>
    <w:r w:rsidRPr="000E31CE">
      <w:tab/>
    </w:r>
    <w:r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56F91" w14:textId="77777777" w:rsidR="00C718C9" w:rsidRDefault="00C718C9">
      <w:r>
        <w:separator/>
      </w:r>
    </w:p>
  </w:footnote>
  <w:footnote w:type="continuationSeparator" w:id="0">
    <w:p w14:paraId="4B71ADF4" w14:textId="77777777" w:rsidR="00C718C9" w:rsidRDefault="00C71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A441" w14:textId="77777777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>Docket No</w:t>
    </w:r>
    <w:r w:rsidR="007C57E1">
      <w:rPr>
        <w:b/>
      </w:rPr>
      <w:t>s</w:t>
    </w:r>
    <w:r>
      <w:rPr>
        <w:b/>
      </w:rPr>
      <w:t xml:space="preserve">. </w:t>
    </w:r>
    <w:r>
      <w:rPr>
        <w:b/>
        <w:color w:val="000000"/>
      </w:rPr>
      <w:t>4</w:t>
    </w:r>
    <w:r w:rsidR="006C59F9">
      <w:rPr>
        <w:b/>
        <w:color w:val="000000"/>
      </w:rPr>
      <w:t>2310</w:t>
    </w:r>
    <w:r>
      <w:rPr>
        <w:b/>
        <w:color w:val="000000"/>
      </w:rPr>
      <w:t xml:space="preserve"> &amp; 4</w:t>
    </w:r>
    <w:r w:rsidR="006C59F9">
      <w:rPr>
        <w:b/>
        <w:color w:val="000000"/>
      </w:rPr>
      <w:t>2311</w:t>
    </w:r>
    <w:r w:rsidRPr="00E30B99">
      <w:rPr>
        <w:b/>
        <w:color w:val="000000"/>
      </w:rPr>
      <w:t xml:space="preserve"> </w:t>
    </w:r>
  </w:p>
  <w:p w14:paraId="75670D54" w14:textId="77777777" w:rsidR="00BD2EC5" w:rsidRDefault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201</w:t>
    </w:r>
    <w:r w:rsidR="006C59F9">
      <w:rPr>
        <w:b/>
        <w:color w:val="000000"/>
      </w:rPr>
      <w:t>9</w:t>
    </w:r>
    <w:r>
      <w:rPr>
        <w:b/>
        <w:color w:val="000000"/>
      </w:rPr>
      <w:t xml:space="preserve"> IRP</w:t>
    </w:r>
    <w:r w:rsidR="007C57E1">
      <w:rPr>
        <w:b/>
        <w:color w:val="000000"/>
      </w:rPr>
      <w:t xml:space="preserve"> and 201</w:t>
    </w:r>
    <w:r w:rsidR="006C59F9">
      <w:rPr>
        <w:b/>
        <w:color w:val="000000"/>
      </w:rPr>
      <w:t>9</w:t>
    </w:r>
    <w:r w:rsidR="007C57E1">
      <w:rPr>
        <w:b/>
        <w:color w:val="000000"/>
      </w:rPr>
      <w:t xml:space="preserve"> DSM Application</w:t>
    </w:r>
  </w:p>
  <w:p w14:paraId="0D7746CE" w14:textId="04A7C2D4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C17B3C">
      <w:rPr>
        <w:b/>
        <w:color w:val="000000"/>
      </w:rPr>
      <w:t>-</w:t>
    </w:r>
    <w:r w:rsidR="001E3CC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1E3CC9">
      <w:rPr>
        <w:b/>
        <w:color w:val="000000"/>
      </w:rPr>
      <w:t>1</w:t>
    </w:r>
    <w:r w:rsidR="001F6B70">
      <w:rPr>
        <w:b/>
        <w:color w:val="000000"/>
      </w:rPr>
      <w:t>4</w:t>
    </w:r>
  </w:p>
  <w:p w14:paraId="33E406E8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4DE9C35A" w14:textId="77777777" w:rsidR="005A3320" w:rsidRDefault="005A3320" w:rsidP="00F9581B">
    <w:pPr>
      <w:pStyle w:val="Header"/>
      <w:jc w:val="center"/>
    </w:pPr>
  </w:p>
  <w:p w14:paraId="1BF84211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2521916"/>
    <w:multiLevelType w:val="hybridMultilevel"/>
    <w:tmpl w:val="17EC28EE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6239EE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71AF6"/>
    <w:multiLevelType w:val="hybridMultilevel"/>
    <w:tmpl w:val="436CF098"/>
    <w:lvl w:ilvl="0" w:tplc="2D1027BA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  <w:lvl w:ilvl="1" w:tplc="5AEA5AD6">
      <w:numFmt w:val="decimal"/>
      <w:lvlText w:val=""/>
      <w:lvlJc w:val="left"/>
    </w:lvl>
    <w:lvl w:ilvl="2" w:tplc="4A180D6E">
      <w:numFmt w:val="decimal"/>
      <w:lvlText w:val=""/>
      <w:lvlJc w:val="left"/>
    </w:lvl>
    <w:lvl w:ilvl="3" w:tplc="732A9D48">
      <w:numFmt w:val="decimal"/>
      <w:lvlText w:val=""/>
      <w:lvlJc w:val="left"/>
    </w:lvl>
    <w:lvl w:ilvl="4" w:tplc="83A493BE">
      <w:numFmt w:val="decimal"/>
      <w:lvlText w:val=""/>
      <w:lvlJc w:val="left"/>
    </w:lvl>
    <w:lvl w:ilvl="5" w:tplc="75D4A0E6">
      <w:numFmt w:val="decimal"/>
      <w:lvlText w:val=""/>
      <w:lvlJc w:val="left"/>
    </w:lvl>
    <w:lvl w:ilvl="6" w:tplc="47D8995A">
      <w:numFmt w:val="decimal"/>
      <w:lvlText w:val=""/>
      <w:lvlJc w:val="left"/>
    </w:lvl>
    <w:lvl w:ilvl="7" w:tplc="810A04F2">
      <w:numFmt w:val="decimal"/>
      <w:lvlText w:val=""/>
      <w:lvlJc w:val="left"/>
    </w:lvl>
    <w:lvl w:ilvl="8" w:tplc="0EB0F32C">
      <w:numFmt w:val="decimal"/>
      <w:lvlText w:val=""/>
      <w:lvlJc w:val="left"/>
    </w:lvl>
  </w:abstractNum>
  <w:abstractNum w:abstractNumId="12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F3AC4"/>
    <w:multiLevelType w:val="hybridMultilevel"/>
    <w:tmpl w:val="F24E2C98"/>
    <w:lvl w:ilvl="0" w:tplc="3806B768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 w:tplc="AD10D998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 w:tplc="400A2EBC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 w:tplc="44BC5036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A3D2525C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 w:tplc="2416DA96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 w:tplc="528C24A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 w:tplc="79F89B28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 w:tplc="DA2423C4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32022B23"/>
    <w:multiLevelType w:val="hybridMultilevel"/>
    <w:tmpl w:val="2D0A5A7E"/>
    <w:lvl w:ilvl="0" w:tplc="16C4BC14">
      <w:start w:val="1"/>
      <w:numFmt w:val="upperLetter"/>
      <w:lvlText w:val="%1."/>
      <w:lvlJc w:val="left"/>
      <w:pPr>
        <w:ind w:left="720" w:hanging="360"/>
      </w:pPr>
    </w:lvl>
    <w:lvl w:ilvl="1" w:tplc="DD6610E2">
      <w:start w:val="1"/>
      <w:numFmt w:val="lowerLetter"/>
      <w:lvlText w:val="%2."/>
      <w:lvlJc w:val="left"/>
      <w:pPr>
        <w:ind w:left="1440" w:hanging="360"/>
      </w:pPr>
    </w:lvl>
    <w:lvl w:ilvl="2" w:tplc="F788A03C">
      <w:start w:val="1"/>
      <w:numFmt w:val="lowerRoman"/>
      <w:lvlText w:val="%3."/>
      <w:lvlJc w:val="right"/>
      <w:pPr>
        <w:ind w:left="2160" w:hanging="180"/>
      </w:pPr>
    </w:lvl>
    <w:lvl w:ilvl="3" w:tplc="8D94EA9C">
      <w:start w:val="1"/>
      <w:numFmt w:val="decimal"/>
      <w:lvlText w:val="%4."/>
      <w:lvlJc w:val="left"/>
      <w:pPr>
        <w:ind w:left="2880" w:hanging="360"/>
      </w:pPr>
    </w:lvl>
    <w:lvl w:ilvl="4" w:tplc="FF9C89F2">
      <w:start w:val="1"/>
      <w:numFmt w:val="lowerLetter"/>
      <w:lvlText w:val="%5."/>
      <w:lvlJc w:val="left"/>
      <w:pPr>
        <w:ind w:left="3600" w:hanging="360"/>
      </w:pPr>
    </w:lvl>
    <w:lvl w:ilvl="5" w:tplc="7B1A0B90">
      <w:start w:val="1"/>
      <w:numFmt w:val="lowerRoman"/>
      <w:lvlText w:val="%6."/>
      <w:lvlJc w:val="right"/>
      <w:pPr>
        <w:ind w:left="4320" w:hanging="180"/>
      </w:pPr>
    </w:lvl>
    <w:lvl w:ilvl="6" w:tplc="048245F8">
      <w:start w:val="1"/>
      <w:numFmt w:val="decimal"/>
      <w:lvlText w:val="%7."/>
      <w:lvlJc w:val="left"/>
      <w:pPr>
        <w:ind w:left="5040" w:hanging="360"/>
      </w:pPr>
    </w:lvl>
    <w:lvl w:ilvl="7" w:tplc="93B64356">
      <w:start w:val="1"/>
      <w:numFmt w:val="lowerLetter"/>
      <w:lvlText w:val="%8."/>
      <w:lvlJc w:val="left"/>
      <w:pPr>
        <w:ind w:left="5760" w:hanging="360"/>
      </w:pPr>
    </w:lvl>
    <w:lvl w:ilvl="8" w:tplc="B106C83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C5FC7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FC7E22"/>
    <w:multiLevelType w:val="hybridMultilevel"/>
    <w:tmpl w:val="2B26C6AA"/>
    <w:lvl w:ilvl="0" w:tplc="3F064F56">
      <w:start w:val="1"/>
      <w:numFmt w:val="decimal"/>
      <w:lvlText w:val="STF-PIA-14-%1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D67277C0">
      <w:start w:val="1"/>
      <w:numFmt w:val="decimal"/>
      <w:lvlText w:val="STF-123-%4"/>
      <w:lvlJc w:val="left"/>
      <w:pPr>
        <w:ind w:left="29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B142B"/>
    <w:multiLevelType w:val="hybridMultilevel"/>
    <w:tmpl w:val="F6AEFC20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471DB9"/>
    <w:multiLevelType w:val="hybridMultilevel"/>
    <w:tmpl w:val="4E22F3F0"/>
    <w:lvl w:ilvl="0" w:tplc="EE4454A6">
      <w:start w:val="1"/>
      <w:numFmt w:val="lowerLetter"/>
      <w:lvlText w:val="%1."/>
      <w:lvlJc w:val="left"/>
      <w:pPr>
        <w:tabs>
          <w:tab w:val="num" w:pos="720"/>
        </w:tabs>
        <w:ind w:left="72" w:firstLine="288"/>
      </w:pPr>
      <w:rPr>
        <w:rFonts w:hint="default"/>
        <w:sz w:val="24"/>
        <w:szCs w:val="24"/>
      </w:rPr>
    </w:lvl>
    <w:lvl w:ilvl="1" w:tplc="BE680E1E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 w:tplc="D45078B6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4DE6E70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CB3A0D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B9A454E6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63AAFF58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AECE2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815C3BF2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475909"/>
    <w:multiLevelType w:val="hybridMultilevel"/>
    <w:tmpl w:val="DA42B430"/>
    <w:lvl w:ilvl="0" w:tplc="F61895B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59C6565C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77E8A354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</w:lvl>
    <w:lvl w:ilvl="3" w:tplc="658C1034">
      <w:start w:val="1"/>
      <w:numFmt w:val="lowerLetter"/>
      <w:lvlText w:val="%4."/>
      <w:lvlJc w:val="left"/>
      <w:pPr>
        <w:tabs>
          <w:tab w:val="num" w:pos="3960"/>
        </w:tabs>
        <w:ind w:left="3960" w:hanging="360"/>
      </w:pPr>
    </w:lvl>
    <w:lvl w:ilvl="4" w:tplc="F5240FE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392050E">
      <w:start w:val="1"/>
      <w:numFmt w:val="lowerLetter"/>
      <w:lvlText w:val="%6."/>
      <w:lvlJc w:val="left"/>
      <w:pPr>
        <w:tabs>
          <w:tab w:val="num" w:pos="5400"/>
        </w:tabs>
        <w:ind w:left="5400" w:hanging="360"/>
      </w:pPr>
    </w:lvl>
    <w:lvl w:ilvl="6" w:tplc="6CDC90EE">
      <w:start w:val="1"/>
      <w:numFmt w:val="lowerLetter"/>
      <w:lvlText w:val="%7."/>
      <w:lvlJc w:val="left"/>
      <w:pPr>
        <w:tabs>
          <w:tab w:val="num" w:pos="6120"/>
        </w:tabs>
        <w:ind w:left="6120" w:hanging="360"/>
      </w:pPr>
    </w:lvl>
    <w:lvl w:ilvl="7" w:tplc="829C329C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16A2298">
      <w:start w:val="1"/>
      <w:numFmt w:val="low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30" w15:restartNumberingAfterBreak="0">
    <w:nsid w:val="6B6E2B32"/>
    <w:multiLevelType w:val="hybridMultilevel"/>
    <w:tmpl w:val="09960E6C"/>
    <w:lvl w:ilvl="0" w:tplc="D248B616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  <w:lvl w:ilvl="1" w:tplc="05749128">
      <w:numFmt w:val="decimal"/>
      <w:lvlText w:val=""/>
      <w:lvlJc w:val="left"/>
    </w:lvl>
    <w:lvl w:ilvl="2" w:tplc="39FCDFC2">
      <w:numFmt w:val="decimal"/>
      <w:lvlText w:val=""/>
      <w:lvlJc w:val="left"/>
    </w:lvl>
    <w:lvl w:ilvl="3" w:tplc="C3C8434C">
      <w:numFmt w:val="decimal"/>
      <w:lvlText w:val=""/>
      <w:lvlJc w:val="left"/>
    </w:lvl>
    <w:lvl w:ilvl="4" w:tplc="4C026368">
      <w:numFmt w:val="decimal"/>
      <w:lvlText w:val=""/>
      <w:lvlJc w:val="left"/>
    </w:lvl>
    <w:lvl w:ilvl="5" w:tplc="F9A4A5CA">
      <w:numFmt w:val="decimal"/>
      <w:lvlText w:val=""/>
      <w:lvlJc w:val="left"/>
    </w:lvl>
    <w:lvl w:ilvl="6" w:tplc="C60429F2">
      <w:numFmt w:val="decimal"/>
      <w:lvlText w:val=""/>
      <w:lvlJc w:val="left"/>
    </w:lvl>
    <w:lvl w:ilvl="7" w:tplc="7396DC8C">
      <w:numFmt w:val="decimal"/>
      <w:lvlText w:val=""/>
      <w:lvlJc w:val="left"/>
    </w:lvl>
    <w:lvl w:ilvl="8" w:tplc="9392CB7A">
      <w:numFmt w:val="decimal"/>
      <w:lvlText w:val=""/>
      <w:lvlJc w:val="left"/>
    </w:lvl>
  </w:abstractNum>
  <w:abstractNum w:abstractNumId="31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2"/>
  </w:num>
  <w:num w:numId="4">
    <w:abstractNumId w:val="21"/>
  </w:num>
  <w:num w:numId="5">
    <w:abstractNumId w:val="30"/>
  </w:num>
  <w:num w:numId="6">
    <w:abstractNumId w:val="32"/>
  </w:num>
  <w:num w:numId="7">
    <w:abstractNumId w:val="25"/>
  </w:num>
  <w:num w:numId="8">
    <w:abstractNumId w:val="17"/>
  </w:num>
  <w:num w:numId="9">
    <w:abstractNumId w:val="15"/>
  </w:num>
  <w:num w:numId="10">
    <w:abstractNumId w:val="0"/>
  </w:num>
  <w:num w:numId="11">
    <w:abstractNumId w:val="24"/>
  </w:num>
  <w:num w:numId="12">
    <w:abstractNumId w:val="10"/>
  </w:num>
  <w:num w:numId="13">
    <w:abstractNumId w:val="27"/>
  </w:num>
  <w:num w:numId="14">
    <w:abstractNumId w:val="34"/>
  </w:num>
  <w:num w:numId="15">
    <w:abstractNumId w:val="12"/>
  </w:num>
  <w:num w:numId="16">
    <w:abstractNumId w:val="13"/>
  </w:num>
  <w:num w:numId="17">
    <w:abstractNumId w:val="3"/>
  </w:num>
  <w:num w:numId="18">
    <w:abstractNumId w:val="9"/>
  </w:num>
  <w:num w:numId="19">
    <w:abstractNumId w:val="16"/>
  </w:num>
  <w:num w:numId="20">
    <w:abstractNumId w:val="7"/>
  </w:num>
  <w:num w:numId="21">
    <w:abstractNumId w:val="37"/>
  </w:num>
  <w:num w:numId="22">
    <w:abstractNumId w:val="35"/>
  </w:num>
  <w:num w:numId="23">
    <w:abstractNumId w:val="36"/>
  </w:num>
  <w:num w:numId="24">
    <w:abstractNumId w:val="4"/>
  </w:num>
  <w:num w:numId="25">
    <w:abstractNumId w:val="20"/>
  </w:num>
  <w:num w:numId="26">
    <w:abstractNumId w:val="33"/>
  </w:num>
  <w:num w:numId="27">
    <w:abstractNumId w:val="26"/>
  </w:num>
  <w:num w:numId="28">
    <w:abstractNumId w:val="8"/>
  </w:num>
  <w:num w:numId="29">
    <w:abstractNumId w:val="31"/>
  </w:num>
  <w:num w:numId="30">
    <w:abstractNumId w:val="28"/>
  </w:num>
  <w:num w:numId="31">
    <w:abstractNumId w:val="1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6"/>
  </w:num>
  <w:num w:numId="35">
    <w:abstractNumId w:val="23"/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2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140FE"/>
    <w:rsid w:val="00027496"/>
    <w:rsid w:val="00031355"/>
    <w:rsid w:val="000367DE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17E1"/>
    <w:rsid w:val="001141B8"/>
    <w:rsid w:val="00117939"/>
    <w:rsid w:val="0012211C"/>
    <w:rsid w:val="00125502"/>
    <w:rsid w:val="00127751"/>
    <w:rsid w:val="001351B3"/>
    <w:rsid w:val="001351C3"/>
    <w:rsid w:val="001471DC"/>
    <w:rsid w:val="001565BF"/>
    <w:rsid w:val="001600C7"/>
    <w:rsid w:val="00160594"/>
    <w:rsid w:val="00163C6B"/>
    <w:rsid w:val="001805F0"/>
    <w:rsid w:val="0018130B"/>
    <w:rsid w:val="00194373"/>
    <w:rsid w:val="001A2BF6"/>
    <w:rsid w:val="001B230C"/>
    <w:rsid w:val="001B43E1"/>
    <w:rsid w:val="001B5610"/>
    <w:rsid w:val="001C189E"/>
    <w:rsid w:val="001C3F8B"/>
    <w:rsid w:val="001D270B"/>
    <w:rsid w:val="001E3CC9"/>
    <w:rsid w:val="001F39D6"/>
    <w:rsid w:val="001F6B70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68A"/>
    <w:rsid w:val="00251620"/>
    <w:rsid w:val="00256AC6"/>
    <w:rsid w:val="00261C80"/>
    <w:rsid w:val="002636E8"/>
    <w:rsid w:val="00274663"/>
    <w:rsid w:val="00275361"/>
    <w:rsid w:val="0028238F"/>
    <w:rsid w:val="00284E36"/>
    <w:rsid w:val="002860F3"/>
    <w:rsid w:val="00286821"/>
    <w:rsid w:val="0029273C"/>
    <w:rsid w:val="002962A5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4DD5"/>
    <w:rsid w:val="003B02B5"/>
    <w:rsid w:val="003D3D0D"/>
    <w:rsid w:val="003D4422"/>
    <w:rsid w:val="003D4DA4"/>
    <w:rsid w:val="003D5496"/>
    <w:rsid w:val="003E0DCD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6790"/>
    <w:rsid w:val="004F7364"/>
    <w:rsid w:val="00500CD5"/>
    <w:rsid w:val="005023CF"/>
    <w:rsid w:val="0051645B"/>
    <w:rsid w:val="00516A67"/>
    <w:rsid w:val="00522346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A3320"/>
    <w:rsid w:val="005A5B93"/>
    <w:rsid w:val="005B0224"/>
    <w:rsid w:val="005B0A36"/>
    <w:rsid w:val="005B2FC0"/>
    <w:rsid w:val="005B44ED"/>
    <w:rsid w:val="005C630E"/>
    <w:rsid w:val="005D227C"/>
    <w:rsid w:val="005D3242"/>
    <w:rsid w:val="005E108D"/>
    <w:rsid w:val="005E503A"/>
    <w:rsid w:val="005F4B9A"/>
    <w:rsid w:val="00600239"/>
    <w:rsid w:val="00602FBE"/>
    <w:rsid w:val="00616942"/>
    <w:rsid w:val="00620CDF"/>
    <w:rsid w:val="006212AC"/>
    <w:rsid w:val="00627C7D"/>
    <w:rsid w:val="006318FA"/>
    <w:rsid w:val="00631CD0"/>
    <w:rsid w:val="00634417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A19D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1326"/>
    <w:rsid w:val="007313E4"/>
    <w:rsid w:val="00737399"/>
    <w:rsid w:val="00744F8E"/>
    <w:rsid w:val="00753404"/>
    <w:rsid w:val="00753494"/>
    <w:rsid w:val="00755BAD"/>
    <w:rsid w:val="00757573"/>
    <w:rsid w:val="00764554"/>
    <w:rsid w:val="0077286C"/>
    <w:rsid w:val="0077408E"/>
    <w:rsid w:val="007766A0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05E0"/>
    <w:rsid w:val="008540A0"/>
    <w:rsid w:val="00863A52"/>
    <w:rsid w:val="0086712B"/>
    <w:rsid w:val="008703B3"/>
    <w:rsid w:val="00871CB9"/>
    <w:rsid w:val="008754DF"/>
    <w:rsid w:val="0087752D"/>
    <w:rsid w:val="00881D3E"/>
    <w:rsid w:val="0088267B"/>
    <w:rsid w:val="00891216"/>
    <w:rsid w:val="00891C00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110C1"/>
    <w:rsid w:val="009114E6"/>
    <w:rsid w:val="0091353D"/>
    <w:rsid w:val="00916D90"/>
    <w:rsid w:val="009201E8"/>
    <w:rsid w:val="00927367"/>
    <w:rsid w:val="0093055A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2264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80856"/>
    <w:rsid w:val="00A85B61"/>
    <w:rsid w:val="00A9486A"/>
    <w:rsid w:val="00A958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CD7"/>
    <w:rsid w:val="00C02370"/>
    <w:rsid w:val="00C036CD"/>
    <w:rsid w:val="00C052EC"/>
    <w:rsid w:val="00C0535F"/>
    <w:rsid w:val="00C16A12"/>
    <w:rsid w:val="00C17B3C"/>
    <w:rsid w:val="00C3655C"/>
    <w:rsid w:val="00C439C8"/>
    <w:rsid w:val="00C45B5D"/>
    <w:rsid w:val="00C479B4"/>
    <w:rsid w:val="00C51954"/>
    <w:rsid w:val="00C60790"/>
    <w:rsid w:val="00C61CC0"/>
    <w:rsid w:val="00C62767"/>
    <w:rsid w:val="00C65CFD"/>
    <w:rsid w:val="00C718C9"/>
    <w:rsid w:val="00C71E45"/>
    <w:rsid w:val="00C77C49"/>
    <w:rsid w:val="00C82724"/>
    <w:rsid w:val="00C84656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E46DC"/>
    <w:rsid w:val="00CE778A"/>
    <w:rsid w:val="00CF11E4"/>
    <w:rsid w:val="00D01D2F"/>
    <w:rsid w:val="00D025FB"/>
    <w:rsid w:val="00D04443"/>
    <w:rsid w:val="00D07C6A"/>
    <w:rsid w:val="00D234D9"/>
    <w:rsid w:val="00D34DC4"/>
    <w:rsid w:val="00D410E4"/>
    <w:rsid w:val="00D438BE"/>
    <w:rsid w:val="00D47B9F"/>
    <w:rsid w:val="00D534AB"/>
    <w:rsid w:val="00D65F1C"/>
    <w:rsid w:val="00D67552"/>
    <w:rsid w:val="00D7679F"/>
    <w:rsid w:val="00D92A64"/>
    <w:rsid w:val="00DA2017"/>
    <w:rsid w:val="00DA21CA"/>
    <w:rsid w:val="00DA2231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58BD9AA"/>
    <w:rsid w:val="08132612"/>
    <w:rsid w:val="0DAC5B84"/>
    <w:rsid w:val="0EFF78EB"/>
    <w:rsid w:val="16BF4611"/>
    <w:rsid w:val="18668E46"/>
    <w:rsid w:val="192AE266"/>
    <w:rsid w:val="198698EE"/>
    <w:rsid w:val="1A9F148A"/>
    <w:rsid w:val="1CB6879A"/>
    <w:rsid w:val="1DDDCE08"/>
    <w:rsid w:val="1ED22D44"/>
    <w:rsid w:val="21A2259B"/>
    <w:rsid w:val="2514EFC5"/>
    <w:rsid w:val="25D8415F"/>
    <w:rsid w:val="2936AC81"/>
    <w:rsid w:val="2B4C8BEC"/>
    <w:rsid w:val="2C65FBEE"/>
    <w:rsid w:val="3506FC8B"/>
    <w:rsid w:val="3A19C8DE"/>
    <w:rsid w:val="3A5DF8E4"/>
    <w:rsid w:val="3A6AE66C"/>
    <w:rsid w:val="3AFF1E01"/>
    <w:rsid w:val="3C4D3A3C"/>
    <w:rsid w:val="3DBF78B3"/>
    <w:rsid w:val="47E2D700"/>
    <w:rsid w:val="48571523"/>
    <w:rsid w:val="496007C6"/>
    <w:rsid w:val="4BD3AA8F"/>
    <w:rsid w:val="4DC53B42"/>
    <w:rsid w:val="4FC69E2A"/>
    <w:rsid w:val="53B6EB3B"/>
    <w:rsid w:val="556E0CB6"/>
    <w:rsid w:val="59596333"/>
    <w:rsid w:val="5984DAA7"/>
    <w:rsid w:val="59D35F34"/>
    <w:rsid w:val="5A6BD743"/>
    <w:rsid w:val="5DC49A87"/>
    <w:rsid w:val="5F3BC775"/>
    <w:rsid w:val="63D6F0AC"/>
    <w:rsid w:val="666B4B35"/>
    <w:rsid w:val="682F395A"/>
    <w:rsid w:val="69A1BF4C"/>
    <w:rsid w:val="6B197BD0"/>
    <w:rsid w:val="6C6CA104"/>
    <w:rsid w:val="6C78DC45"/>
    <w:rsid w:val="6E28D092"/>
    <w:rsid w:val="6E5D34BD"/>
    <w:rsid w:val="70B501FA"/>
    <w:rsid w:val="75046F7E"/>
    <w:rsid w:val="766846A2"/>
    <w:rsid w:val="77D6BCB1"/>
    <w:rsid w:val="77D9C894"/>
    <w:rsid w:val="78722616"/>
    <w:rsid w:val="7E28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B8FE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1F6B7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normaltextrun">
    <w:name w:val="normaltextrun"/>
    <w:basedOn w:val="DefaultParagraphFont"/>
    <w:rsid w:val="001F6B70"/>
  </w:style>
  <w:style w:type="character" w:customStyle="1" w:styleId="eop">
    <w:name w:val="eop"/>
    <w:basedOn w:val="DefaultParagraphFont"/>
    <w:rsid w:val="001F6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2020-11-25T18:35:00Z</dcterms:created>
  <dcterms:modified xsi:type="dcterms:W3CDTF">2020-11-25T18:38:00Z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